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0D5A87">
      <w:r>
        <w:rPr>
          <w:noProof/>
          <w:lang w:eastAsia="ru-RU"/>
        </w:rPr>
        <w:drawing>
          <wp:inline distT="0" distB="0" distL="0" distR="0">
            <wp:extent cx="6377286" cy="9314121"/>
            <wp:effectExtent l="19050" t="0" r="44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48" cy="931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A87" w:rsidRDefault="000D5A87"/>
    <w:p w:rsidR="000D5A87" w:rsidRDefault="000D5A87"/>
    <w:p w:rsidR="000D5A87" w:rsidRDefault="000D5A87"/>
    <w:p w:rsidR="000D5A87" w:rsidRDefault="000D5A87" w:rsidP="000D5A87">
      <w:pPr>
        <w:pStyle w:val="Bodytext0"/>
        <w:shd w:val="clear" w:color="auto" w:fill="auto"/>
        <w:spacing w:after="0"/>
        <w:ind w:left="20"/>
      </w:pPr>
      <w:r>
        <w:t>ж) о персональном составе педагогических работников с указанием уровня образования, квалификации и опыта работы;</w:t>
      </w:r>
    </w:p>
    <w:p w:rsidR="000D5A87" w:rsidRDefault="000D5A87" w:rsidP="000D5A87">
      <w:pPr>
        <w:pStyle w:val="Bodytext0"/>
        <w:shd w:val="clear" w:color="auto" w:fill="auto"/>
        <w:spacing w:after="0"/>
        <w:ind w:left="20"/>
      </w:pPr>
      <w:proofErr w:type="spellStart"/>
      <w:r>
        <w:t>з</w:t>
      </w:r>
      <w:proofErr w:type="spellEnd"/>
      <w:r>
        <w:t>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</w:t>
      </w:r>
      <w:r>
        <w:softHyphen/>
        <w:t>-телекоммуникационным сетям, об электронных образовательных ресурсах, к которым обеспечивается доступ обучающихся);</w:t>
      </w:r>
    </w:p>
    <w:p w:rsidR="000D5A87" w:rsidRDefault="000D5A87" w:rsidP="000D5A87">
      <w:pPr>
        <w:pStyle w:val="Bodytext0"/>
        <w:shd w:val="clear" w:color="auto" w:fill="auto"/>
        <w:spacing w:after="0"/>
        <w:ind w:left="20"/>
      </w:pPr>
      <w:r>
        <w:t xml:space="preserve">и) о поступлении финансовых и материальных средств и об их расходовании по итогам финансового года; </w:t>
      </w:r>
    </w:p>
    <w:p w:rsidR="000D5A87" w:rsidRDefault="000D5A87" w:rsidP="000D5A87">
      <w:pPr>
        <w:pStyle w:val="Bodytext0"/>
        <w:shd w:val="clear" w:color="auto" w:fill="auto"/>
        <w:spacing w:after="0"/>
        <w:ind w:left="20"/>
      </w:pPr>
      <w:r>
        <w:t>к) о трудоустройстве выпускников.</w:t>
      </w:r>
    </w:p>
    <w:p w:rsidR="000D5A87" w:rsidRDefault="000D5A87" w:rsidP="000D5A87">
      <w:pPr>
        <w:pStyle w:val="Bodytext0"/>
        <w:shd w:val="clear" w:color="auto" w:fill="auto"/>
        <w:spacing w:after="0"/>
        <w:ind w:left="20"/>
      </w:pPr>
      <w:r>
        <w:t>а) Устава школы;</w:t>
      </w:r>
    </w:p>
    <w:p w:rsidR="000D5A87" w:rsidRDefault="000D5A87" w:rsidP="000D5A87">
      <w:pPr>
        <w:pStyle w:val="Bodytext0"/>
        <w:shd w:val="clear" w:color="auto" w:fill="auto"/>
        <w:spacing w:after="0"/>
        <w:ind w:left="20" w:right="20"/>
      </w:pPr>
      <w:r>
        <w:t>б) лицензии на осуществление образовательной деятельности (с приложениями);</w:t>
      </w:r>
    </w:p>
    <w:p w:rsidR="000D5A87" w:rsidRDefault="000D5A87" w:rsidP="000D5A87">
      <w:pPr>
        <w:pStyle w:val="Bodytext0"/>
        <w:shd w:val="clear" w:color="auto" w:fill="auto"/>
        <w:spacing w:after="0"/>
        <w:ind w:left="20"/>
      </w:pPr>
      <w:r>
        <w:t>в) свидетельства о государственной аккредитации (с приложениями);</w:t>
      </w:r>
    </w:p>
    <w:p w:rsidR="000D5A87" w:rsidRDefault="000D5A87" w:rsidP="000D5A87">
      <w:pPr>
        <w:pStyle w:val="Bodytext0"/>
        <w:shd w:val="clear" w:color="auto" w:fill="auto"/>
        <w:spacing w:after="0"/>
        <w:ind w:left="20" w:right="20"/>
      </w:pPr>
      <w:proofErr w:type="gramStart"/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0D5A87" w:rsidRDefault="000D5A87" w:rsidP="000D5A87">
      <w:pPr>
        <w:pStyle w:val="Bodytext0"/>
        <w:shd w:val="clear" w:color="auto" w:fill="auto"/>
        <w:spacing w:after="0"/>
        <w:ind w:left="20" w:right="20"/>
      </w:pPr>
      <w:proofErr w:type="spellStart"/>
      <w:r>
        <w:t>д</w:t>
      </w:r>
      <w:proofErr w:type="spellEnd"/>
      <w:r>
        <w:t>) локальных нормативных актов, предусмотренных частью 2 статьи 30 закона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</w:r>
    </w:p>
    <w:p w:rsidR="000D5A87" w:rsidRDefault="000D5A87" w:rsidP="000D5A87">
      <w:pPr>
        <w:pStyle w:val="Bodytext0"/>
        <w:numPr>
          <w:ilvl w:val="0"/>
          <w:numId w:val="2"/>
        </w:numPr>
        <w:shd w:val="clear" w:color="auto" w:fill="auto"/>
        <w:spacing w:after="0"/>
        <w:ind w:left="20"/>
      </w:pPr>
      <w:r>
        <w:t xml:space="preserve"> отчета о результатах </w:t>
      </w:r>
      <w:proofErr w:type="spellStart"/>
      <w:r>
        <w:t>самообследования</w:t>
      </w:r>
      <w:proofErr w:type="spellEnd"/>
      <w:r>
        <w:t>.;</w:t>
      </w:r>
    </w:p>
    <w:p w:rsidR="000D5A87" w:rsidRDefault="000D5A87" w:rsidP="000D5A87">
      <w:pPr>
        <w:pStyle w:val="Bodytext0"/>
        <w:numPr>
          <w:ilvl w:val="0"/>
          <w:numId w:val="2"/>
        </w:numPr>
        <w:shd w:val="clear" w:color="auto" w:fill="auto"/>
        <w:spacing w:after="0"/>
        <w:ind w:left="20" w:right="20"/>
      </w:pPr>
      <w:r>
        <w:t xml:space="preserve">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0D5A87" w:rsidRDefault="000D5A87" w:rsidP="000D5A87">
      <w:pPr>
        <w:pStyle w:val="Bodytext0"/>
        <w:numPr>
          <w:ilvl w:val="0"/>
          <w:numId w:val="2"/>
        </w:numPr>
        <w:shd w:val="clear" w:color="auto" w:fill="auto"/>
        <w:spacing w:after="0"/>
        <w:ind w:left="20" w:right="20"/>
      </w:pPr>
      <w:r>
        <w:t xml:space="preserve">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D5A87" w:rsidRDefault="000D5A87" w:rsidP="000D5A87">
      <w:pPr>
        <w:pStyle w:val="Bodytext0"/>
        <w:numPr>
          <w:ilvl w:val="0"/>
          <w:numId w:val="2"/>
        </w:numPr>
        <w:shd w:val="clear" w:color="auto" w:fill="auto"/>
        <w:spacing w:after="0"/>
        <w:ind w:left="20" w:right="20"/>
      </w:pPr>
      <w:r>
        <w:t xml:space="preserve"> иной информации,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Федерации.</w:t>
      </w:r>
    </w:p>
    <w:p w:rsidR="000D5A87" w:rsidRDefault="000D5A87" w:rsidP="000D5A87">
      <w:pPr>
        <w:pStyle w:val="Bodytext0"/>
        <w:shd w:val="clear" w:color="auto" w:fill="auto"/>
        <w:spacing w:after="349"/>
        <w:ind w:left="20" w:right="20"/>
      </w:pPr>
      <w:r>
        <w:t xml:space="preserve">2.3. </w:t>
      </w:r>
      <w:proofErr w:type="gramStart"/>
      <w:r>
        <w:t>Информация и документы, указанные в</w:t>
      </w:r>
      <w:hyperlink w:anchor="bookmark2" w:tooltip="Current Document">
        <w:r>
          <w:t xml:space="preserve"> части 2.</w:t>
        </w:r>
      </w:hyperlink>
      <w:r>
        <w:t>2.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:rsidR="000D5A87" w:rsidRDefault="000D5A87" w:rsidP="000D5A8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303" w:line="260" w:lineRule="exact"/>
        <w:ind w:left="20"/>
        <w:jc w:val="center"/>
      </w:pPr>
      <w:bookmarkStart w:id="0" w:name="bookmark3"/>
      <w:r>
        <w:lastRenderedPageBreak/>
        <w:t>Срок действия положения</w:t>
      </w:r>
      <w:bookmarkEnd w:id="0"/>
    </w:p>
    <w:p w:rsidR="000D5A87" w:rsidRDefault="000D5A87" w:rsidP="000D5A87">
      <w:pPr>
        <w:pStyle w:val="Bodytext0"/>
        <w:numPr>
          <w:ilvl w:val="1"/>
          <w:numId w:val="1"/>
        </w:numPr>
        <w:shd w:val="clear" w:color="auto" w:fill="auto"/>
        <w:spacing w:after="0"/>
        <w:ind w:left="20"/>
      </w:pPr>
      <w:r>
        <w:t xml:space="preserve"> Срок действия данного положения не ограничен.</w:t>
      </w:r>
    </w:p>
    <w:p w:rsidR="000D5A87" w:rsidRDefault="000D5A87" w:rsidP="000D5A87">
      <w:pPr>
        <w:pStyle w:val="Bodytext0"/>
        <w:numPr>
          <w:ilvl w:val="1"/>
          <w:numId w:val="1"/>
        </w:numPr>
        <w:shd w:val="clear" w:color="auto" w:fill="auto"/>
        <w:spacing w:after="0"/>
        <w:ind w:left="20" w:right="20"/>
      </w:pPr>
      <w:r>
        <w:t xml:space="preserve"> При необходимости в Положение вносятся изменения, дополнения, подлежащие аналогичной процедуре приятия, утверждения.</w:t>
      </w:r>
    </w:p>
    <w:p w:rsidR="000D5A87" w:rsidRDefault="000D5A87"/>
    <w:sectPr w:rsidR="000D5A87" w:rsidSect="001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818"/>
    <w:multiLevelType w:val="multilevel"/>
    <w:tmpl w:val="F18AF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C6F0D"/>
    <w:multiLevelType w:val="multilevel"/>
    <w:tmpl w:val="36E0ACD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A87"/>
    <w:rsid w:val="000D5A87"/>
    <w:rsid w:val="001F1108"/>
    <w:rsid w:val="00740374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8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0D5A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0D5A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0D5A87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0D5A87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>МОУ ООШ села Дубовый Гай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2016-03-15T09:10:00Z</dcterms:created>
  <dcterms:modified xsi:type="dcterms:W3CDTF">2016-03-15T09:11:00Z</dcterms:modified>
</cp:coreProperties>
</file>